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B45" w:rsidRPr="00A802CD" w:rsidRDefault="00272B45" w:rsidP="00272B4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sz w:val="28"/>
          <w:szCs w:val="28"/>
          <w:lang w:val="ru-RU"/>
        </w:rPr>
        <w:t>На основу члана 68. Статута</w:t>
      </w:r>
      <w:r w:rsidRPr="00636DDC">
        <w:rPr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ru-RU"/>
        </w:rPr>
        <w:t>општине Нова Варош (</w:t>
      </w:r>
      <w:r w:rsidRPr="00636DDC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636DDC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636DDC">
        <w:rPr>
          <w:sz w:val="28"/>
          <w:szCs w:val="28"/>
          <w:lang w:val="sr-Cyrl-CS"/>
        </w:rPr>
        <w:t xml:space="preserve">), разматрајући </w:t>
      </w:r>
      <w:r w:rsidR="009A6695">
        <w:rPr>
          <w:bCs/>
          <w:sz w:val="26"/>
          <w:szCs w:val="26"/>
          <w:lang w:val="sr-Cyrl-RS"/>
        </w:rPr>
        <w:t>Извештај</w:t>
      </w:r>
      <w:r>
        <w:rPr>
          <w:bCs/>
          <w:sz w:val="26"/>
          <w:szCs w:val="26"/>
          <w:lang w:val="sr-Cyrl-RS"/>
        </w:rPr>
        <w:t xml:space="preserve"> о степену усклађености планираних и реализованих активности из Програма пословања „Енергија Златар НВ“ д.о.о. за период 01.01.2024.-31.12.2024.године</w:t>
      </w:r>
      <w:r w:rsidRPr="00993E52">
        <w:rPr>
          <w:sz w:val="28"/>
          <w:szCs w:val="28"/>
          <w:lang w:val="sr-Cyrl-CS"/>
        </w:rPr>
        <w:t xml:space="preserve">, Општинско веће на седници одржаној </w:t>
      </w:r>
      <w:r>
        <w:rPr>
          <w:sz w:val="28"/>
          <w:szCs w:val="28"/>
          <w:lang w:val="sr-Cyrl-CS"/>
        </w:rPr>
        <w:t>14.03</w:t>
      </w:r>
      <w:r>
        <w:rPr>
          <w:sz w:val="28"/>
          <w:szCs w:val="28"/>
          <w:lang w:val="sr-Cyrl-CS"/>
        </w:rPr>
        <w:t>.2025</w:t>
      </w:r>
      <w:r w:rsidRPr="00636DDC">
        <w:rPr>
          <w:sz w:val="28"/>
          <w:szCs w:val="28"/>
          <w:lang w:val="sr-Cyrl-CS"/>
        </w:rPr>
        <w:t>.године, донело је следећи</w:t>
      </w:r>
    </w:p>
    <w:p w:rsidR="00272B45" w:rsidRDefault="00272B45" w:rsidP="00272B45">
      <w:pPr>
        <w:spacing w:line="360" w:lineRule="auto"/>
        <w:jc w:val="both"/>
        <w:rPr>
          <w:sz w:val="28"/>
          <w:szCs w:val="28"/>
          <w:lang w:val="sr-Cyrl-CS"/>
        </w:rPr>
      </w:pPr>
    </w:p>
    <w:p w:rsidR="00272B45" w:rsidRPr="00636DDC" w:rsidRDefault="00272B45" w:rsidP="00272B45">
      <w:pPr>
        <w:spacing w:line="360" w:lineRule="auto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272B45" w:rsidRPr="00636DDC" w:rsidRDefault="00272B45" w:rsidP="00272B4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272B45" w:rsidRPr="00636DDC" w:rsidRDefault="00272B45" w:rsidP="00272B4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272B45" w:rsidRPr="00DD54E0" w:rsidRDefault="00272B45" w:rsidP="00272B45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ru-RU"/>
        </w:rPr>
        <w:t xml:space="preserve"> </w:t>
      </w:r>
    </w:p>
    <w:p w:rsidR="00272B45" w:rsidRPr="00636DDC" w:rsidRDefault="00272B45" w:rsidP="00272B4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RS"/>
        </w:rPr>
        <w:t>ДАЈЕ СЕ САГЛАСНОСТ</w:t>
      </w:r>
      <w:r w:rsidRPr="00636DDC">
        <w:rPr>
          <w:bCs/>
          <w:sz w:val="28"/>
          <w:szCs w:val="28"/>
          <w:lang w:val="sr-Cyrl-CS"/>
        </w:rPr>
        <w:t xml:space="preserve"> на</w:t>
      </w:r>
      <w:r w:rsidRPr="000A06BC">
        <w:t xml:space="preserve"> </w:t>
      </w:r>
      <w:r>
        <w:rPr>
          <w:bCs/>
          <w:sz w:val="26"/>
          <w:szCs w:val="26"/>
          <w:lang w:val="sr-Cyrl-RS"/>
        </w:rPr>
        <w:t>Извештај</w:t>
      </w:r>
      <w:r>
        <w:rPr>
          <w:bCs/>
          <w:sz w:val="26"/>
          <w:szCs w:val="26"/>
          <w:lang w:val="sr-Cyrl-RS"/>
        </w:rPr>
        <w:t xml:space="preserve"> о степену усклађености планираних и реализованих активности из Програма пословања „Енергија Златар НВ“ д.о.о. за период 01.01.2024.-31.12.2024.године</w:t>
      </w:r>
      <w:r>
        <w:rPr>
          <w:sz w:val="28"/>
          <w:szCs w:val="28"/>
          <w:lang w:val="sr-Cyrl-RS"/>
        </w:rPr>
        <w:t xml:space="preserve">, </w:t>
      </w:r>
      <w:r w:rsidRPr="00636DDC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272B45" w:rsidRPr="00636DDC" w:rsidRDefault="00272B45" w:rsidP="00272B45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Владимир Трипковић</w:t>
      </w:r>
      <w:r>
        <w:rPr>
          <w:sz w:val="28"/>
          <w:szCs w:val="28"/>
          <w:lang w:val="sr-Cyrl-RS"/>
        </w:rPr>
        <w:t xml:space="preserve">, в.д. </w:t>
      </w:r>
      <w:r w:rsidRPr="00636DDC">
        <w:rPr>
          <w:sz w:val="28"/>
          <w:szCs w:val="28"/>
          <w:lang w:val="sr-Cyrl-CS"/>
        </w:rPr>
        <w:t>директор</w:t>
      </w:r>
      <w:r>
        <w:rPr>
          <w:sz w:val="28"/>
          <w:szCs w:val="28"/>
          <w:lang w:val="sr-Cyrl-CS"/>
        </w:rPr>
        <w:t>а</w:t>
      </w:r>
      <w:r w:rsidRPr="00636DDC">
        <w:rPr>
          <w:sz w:val="28"/>
          <w:szCs w:val="28"/>
          <w:lang w:val="sr-Cyrl-RS"/>
        </w:rPr>
        <w:t xml:space="preserve">. </w:t>
      </w:r>
    </w:p>
    <w:p w:rsidR="00272B45" w:rsidRDefault="00272B45" w:rsidP="00272B45">
      <w:pPr>
        <w:jc w:val="both"/>
        <w:rPr>
          <w:sz w:val="28"/>
          <w:szCs w:val="28"/>
          <w:lang w:val="sr-Cyrl-CS"/>
        </w:rPr>
      </w:pPr>
    </w:p>
    <w:p w:rsidR="00272B45" w:rsidRPr="00636DDC" w:rsidRDefault="00272B45" w:rsidP="00272B45">
      <w:pPr>
        <w:jc w:val="both"/>
        <w:rPr>
          <w:sz w:val="28"/>
          <w:szCs w:val="28"/>
          <w:lang w:val="sr-Cyrl-CS"/>
        </w:rPr>
      </w:pPr>
    </w:p>
    <w:p w:rsidR="00272B45" w:rsidRPr="003F01D1" w:rsidRDefault="00272B45" w:rsidP="00272B4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272B45" w:rsidRPr="003F01D1" w:rsidRDefault="00272B45" w:rsidP="00272B4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272B45">
        <w:rPr>
          <w:b/>
          <w:sz w:val="26"/>
          <w:szCs w:val="26"/>
          <w:lang w:val="sr-Cyrl-CS"/>
        </w:rPr>
        <w:t>000930341 2025 06356 003 000 060 107</w:t>
      </w:r>
      <w:r w:rsidRPr="00272B45">
        <w:rPr>
          <w:b/>
          <w:sz w:val="26"/>
          <w:szCs w:val="26"/>
          <w:lang w:val="sr-Cyrl-RS"/>
        </w:rPr>
        <w:t>/3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</w:t>
      </w:r>
      <w:r w:rsidRPr="00516BA1">
        <w:rPr>
          <w:b/>
          <w:sz w:val="28"/>
          <w:szCs w:val="28"/>
          <w:lang w:val="sr-Cyrl-CS"/>
        </w:rPr>
        <w:t>4.0</w:t>
      </w:r>
      <w:r>
        <w:rPr>
          <w:b/>
          <w:sz w:val="28"/>
          <w:szCs w:val="28"/>
          <w:lang w:val="sr-Cyrl-CS"/>
        </w:rPr>
        <w:t>3</w:t>
      </w:r>
      <w:r>
        <w:rPr>
          <w:b/>
          <w:sz w:val="28"/>
          <w:szCs w:val="28"/>
          <w:lang w:val="sr-Cyrl-CS"/>
        </w:rPr>
        <w:t>.2025.године</w:t>
      </w:r>
    </w:p>
    <w:p w:rsidR="00272B45" w:rsidRPr="003F01D1" w:rsidRDefault="00272B45" w:rsidP="00272B45">
      <w:pPr>
        <w:ind w:left="-360" w:firstLine="1080"/>
        <w:jc w:val="both"/>
        <w:rPr>
          <w:b/>
          <w:sz w:val="28"/>
          <w:szCs w:val="28"/>
        </w:rPr>
      </w:pPr>
    </w:p>
    <w:p w:rsidR="00272B45" w:rsidRDefault="00272B45" w:rsidP="00272B45">
      <w:pPr>
        <w:ind w:left="-1080" w:firstLine="1080"/>
        <w:jc w:val="both"/>
        <w:rPr>
          <w:sz w:val="28"/>
          <w:szCs w:val="28"/>
          <w:lang w:val="sr-Cyrl-CS"/>
        </w:rPr>
      </w:pPr>
    </w:p>
    <w:p w:rsidR="00272B45" w:rsidRPr="00636DDC" w:rsidRDefault="00272B45" w:rsidP="00272B45">
      <w:pPr>
        <w:ind w:left="-1080" w:firstLine="1080"/>
        <w:jc w:val="both"/>
        <w:rPr>
          <w:sz w:val="28"/>
          <w:szCs w:val="28"/>
          <w:lang w:val="sr-Cyrl-CS"/>
        </w:rPr>
      </w:pPr>
    </w:p>
    <w:p w:rsidR="00272B45" w:rsidRPr="00466369" w:rsidRDefault="00272B45" w:rsidP="00272B45">
      <w:pPr>
        <w:ind w:left="5040" w:firstLine="27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   ПРЕДСЕДНИК</w:t>
      </w:r>
    </w:p>
    <w:p w:rsidR="00272B45" w:rsidRPr="00466369" w:rsidRDefault="00272B45" w:rsidP="00272B45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Општинског већа</w:t>
      </w:r>
    </w:p>
    <w:p w:rsidR="00272B45" w:rsidRPr="00466369" w:rsidRDefault="00272B45" w:rsidP="00272B45">
      <w:pPr>
        <w:ind w:left="-1080" w:firstLine="6390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Бранко Бјелић</w:t>
      </w:r>
    </w:p>
    <w:p w:rsidR="00272B45" w:rsidRPr="00636DDC" w:rsidRDefault="00272B45" w:rsidP="00272B45">
      <w:pPr>
        <w:rPr>
          <w:sz w:val="28"/>
          <w:szCs w:val="28"/>
          <w:lang w:val="sr-Cyrl-CS"/>
        </w:rPr>
      </w:pPr>
    </w:p>
    <w:p w:rsidR="00272B45" w:rsidRPr="00645FE2" w:rsidRDefault="00272B45" w:rsidP="00272B45">
      <w:pPr>
        <w:rPr>
          <w:sz w:val="26"/>
          <w:szCs w:val="26"/>
        </w:rPr>
      </w:pPr>
    </w:p>
    <w:p w:rsidR="00272B45" w:rsidRDefault="00272B45" w:rsidP="00272B45"/>
    <w:p w:rsidR="00272B45" w:rsidRDefault="00272B45" w:rsidP="00272B45"/>
    <w:p w:rsidR="00E26CA0" w:rsidRDefault="00E26CA0"/>
    <w:sectPr w:rsidR="00E26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B45"/>
    <w:rsid w:val="00272B45"/>
    <w:rsid w:val="009A6695"/>
    <w:rsid w:val="00E2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dcterms:created xsi:type="dcterms:W3CDTF">2025-03-12T12:40:00Z</dcterms:created>
  <dcterms:modified xsi:type="dcterms:W3CDTF">2025-03-12T12:43:00Z</dcterms:modified>
</cp:coreProperties>
</file>